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 w:rsidR="00000000" w:rsidDel="00000000" w:rsidRDefault="00000000" w14:paraId="00000001" w:rsidP="00000000" w:rsidRPr="00000000">
      <w:pPr/>
      <w:r w:rsidR="00000000" w:rsidDel="00000000" w:rsidRPr="00000000">
        <w:rPr>
          <w:rtl w:val="0"/>
        </w:rPr>
        <w:t>In the County Court at Canterbury</w:t>
      </w:r>
    </w:p>
    <w:p w:rsidR="00000000" w:rsidDel="00000000" w:rsidRDefault="00000000" w14:paraId="00000002" w:rsidP="00000000" w:rsidRPr="00000000">
      <w:pPr/>
      <w:r w:rsidR="00000000" w:rsidDel="00000000" w:rsidRPr="00000000">
        <w:rPr>
          <w:rtl w:val="0"/>
        </w:rPr>
        <w:t xml:space="preserve">Claim Number:  </w:t>
      </w:r>
    </w:p>
    <w:p w:rsidR="00000000" w:rsidDel="00000000" w:rsidRDefault="00000000" w14:paraId="00000003" w:rsidP="00000000" w:rsidRPr="00000000">
      <w:pPr/>
      <w:r w:rsidR="00000000" w:rsidDel="00000000" w:rsidRPr="00000000">
        <w:rPr>
          <w:rtl w:val="0"/>
        </w:rPr>
        <w:t xml:space="preserve">Hearing Date: XX/05/2020 </w:t>
      </w:r>
    </w:p>
    <w:p w:rsidR="00000000" w:rsidDel="00000000" w:rsidRDefault="00000000" w14:paraId="00000004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5" w:rsidP="00000000" w:rsidRPr="00000000">
      <w:pPr/>
      <w:r w:rsidR="00000000" w:rsidDel="00000000" w:rsidRPr="00000000">
        <w:rPr>
          <w:rtl w:val="0"/>
        </w:rPr>
        <w:t>DEFENDANT'S SUMMARY OF COSTS ASSESMENT</w:t>
      </w:r>
    </w:p>
    <w:p w:rsidR="00000000" w:rsidDel="00000000" w:rsidRDefault="00000000" w14:paraId="00000006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7" w:rsidP="00000000" w:rsidRPr="00000000">
      <w:pPr/>
      <w:r w:rsidR="00000000" w:rsidDel="00000000" w:rsidRPr="00000000">
        <w:rPr>
          <w:rtl w:val="0"/>
        </w:rPr>
        <w:t>Ordinary Costs Loss of earnings/leave for half a day, incurred through attendance at Court 21/05/2020 £75</w:t>
      </w:r>
    </w:p>
    <w:p w:rsidR="00000000" w:rsidDel="00000000" w:rsidRDefault="00000000" w14:paraId="00000008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9" w:rsidP="00000000" w:rsidRPr="00000000">
      <w:pPr/>
      <w:r w:rsidR="00000000" w:rsidDel="00000000" w:rsidRPr="00000000">
        <w:rPr>
          <w:rtl w:val="0"/>
        </w:rPr>
        <w:t xml:space="preserve">Return mileage from home address to Court (6 miles x £0.45) £2.70 </w:t>
      </w:r>
    </w:p>
    <w:p w:rsidR="00000000" w:rsidDel="00000000" w:rsidRDefault="00000000" w14:paraId="0000000A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B" w:rsidP="00000000" w:rsidRPr="00000000">
      <w:pPr/>
      <w:r w:rsidR="00000000" w:rsidDel="00000000" w:rsidRPr="00000000">
        <w:rPr>
          <w:rtl w:val="0"/>
        </w:rPr>
        <w:t xml:space="preserve">Parking near Court £6.00 </w:t>
      </w:r>
    </w:p>
    <w:p w:rsidR="00000000" w:rsidDel="00000000" w:rsidRDefault="00000000" w14:paraId="0000000C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D" w:rsidP="00000000" w:rsidRPr="00000000">
      <w:pPr/>
      <w:r w:rsidR="00000000" w:rsidDel="00000000" w:rsidRPr="00000000">
        <w:rPr>
          <w:rtl w:val="0"/>
        </w:rPr>
        <w:t>Sub-total £83.70</w:t>
      </w:r>
    </w:p>
    <w:p w:rsidR="00000000" w:rsidDel="00000000" w:rsidRDefault="00000000" w14:paraId="0000000E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F" w:rsidP="00000000" w:rsidRPr="00000000">
      <w:pPr/>
      <w:r w:rsidR="00000000" w:rsidDel="00000000" w:rsidRPr="00000000">
        <w:rPr>
          <w:rtl w:val="0"/>
        </w:rPr>
        <w:t>Further costs for Claimant's unreasonable behaviour, pursuant to Civil Procedure Rule 27.14(2)</w:t>
      </w:r>
    </w:p>
    <w:p w:rsidR="00000000" w:rsidDel="00000000" w:rsidRDefault="00000000" w14:paraId="00000010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1" w:rsidP="00000000" w:rsidRPr="00000000">
      <w:pPr/>
      <w:r w:rsidR="00000000" w:rsidDel="00000000" w:rsidRPr="00000000">
        <w:rPr>
          <w:rtl w:val="0"/>
        </w:rPr>
        <w:t xml:space="preserve">(g) Research, preparation and drafting of documents (16 hours at Litigant in Person rate of £19 per hour) £304 </w:t>
      </w:r>
    </w:p>
    <w:p w:rsidR="00000000" w:rsidDel="00000000" w:rsidRDefault="00000000" w14:paraId="00000012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3" w:rsidP="00000000" w:rsidRPr="00000000">
      <w:pPr/>
      <w:r w:rsidR="00000000" w:rsidDel="00000000" w:rsidRPr="00000000">
        <w:rPr>
          <w:rtl w:val="0"/>
        </w:rPr>
        <w:t xml:space="preserve">Stationery, printing, photocopying and postage: £24 </w:t>
      </w:r>
    </w:p>
    <w:p w:rsidR="00000000" w:rsidDel="00000000" w:rsidRDefault="00000000" w14:paraId="00000014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5" w:rsidP="00000000" w:rsidRPr="00000000">
      <w:pPr/>
      <w:r w:rsidR="00000000" w:rsidDel="00000000" w:rsidRPr="00000000">
        <w:rPr>
          <w:rtl w:val="0"/>
        </w:rPr>
        <w:t xml:space="preserve">Sub-total £328  </w:t>
      </w:r>
    </w:p>
    <w:p w:rsidR="00000000" w:rsidDel="00000000" w:rsidRDefault="00000000" w14:paraId="00000016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7" w:rsidP="00000000" w:rsidRPr="00000000">
      <w:pPr/>
      <w:r w:rsidR="00000000" w:rsidDel="00000000" w:rsidRPr="00000000">
        <w:rPr>
          <w:rtl w:val="0"/>
        </w:rPr>
        <w:t>TOTAL COSTS CLAIMED £411.70</w:t>
      </w:r>
    </w:p>
    <w:p w:rsidR="00000000" w:rsidDel="00000000" w:rsidRDefault="00000000" w14:paraId="00000018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9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A" w:rsidP="00000000" w:rsidRPr="00000000">
      <w:pPr/>
      <w:r w:rsidR="00000000" w:rsidDel="00000000" w:rsidRPr="00000000">
        <w:rPr>
          <w:rtl w:val="0"/>
        </w:rPr>
        <w:t xml:space="preserve"> Signed</w:t>
      </w:r>
    </w:p>
    <w:sectPr>
      <w:pgNumType w:start="1"/>
      <w:pgSz w:w="12240" w:h="15840"/>
      <w:pgMar w:left="1440" w:right="1440" w:top="1440" w:bottom="1440" w:header="720" w:footer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Arial"/>
  <w:font w:name="Calibri"/>
  <w:font w:name="Cambria"/>
  <w:font w:name="Symbol"/>
  <w:font w:name="Courier New"/>
  <w:font w:name="Times New Roman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rsid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